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C2" w:rsidRDefault="00C56FAC" w:rsidP="00B52503">
      <w:pPr>
        <w:spacing w:before="28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b/>
          <w:bCs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500380</wp:posOffset>
            </wp:positionV>
            <wp:extent cx="1476375" cy="1695450"/>
            <wp:effectExtent l="0" t="0" r="9525" b="0"/>
            <wp:wrapTight wrapText="bothSides">
              <wp:wrapPolygon edited="0">
                <wp:start x="0" y="0"/>
                <wp:lineTo x="0" y="14076"/>
                <wp:lineTo x="279" y="15775"/>
                <wp:lineTo x="3623" y="19658"/>
                <wp:lineTo x="7804" y="21357"/>
                <wp:lineTo x="8361" y="21357"/>
                <wp:lineTo x="13378" y="21357"/>
                <wp:lineTo x="13935" y="21357"/>
                <wp:lineTo x="18116" y="19658"/>
                <wp:lineTo x="21461" y="15533"/>
                <wp:lineTo x="21461" y="0"/>
                <wp:lineTo x="0" y="0"/>
              </wp:wrapPolygon>
            </wp:wrapTight>
            <wp:docPr id="1" name="Obrázok 1" descr="2472-pav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2472-pavl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C2" w:rsidRPr="00477EC2">
        <w:rPr>
          <w:rFonts w:ascii="Times New Roman" w:hAnsi="Times New Roman" w:cs="Times New Roman"/>
          <w:sz w:val="56"/>
          <w:szCs w:val="56"/>
        </w:rPr>
        <w:t xml:space="preserve">OBEC </w:t>
      </w:r>
      <w:r>
        <w:rPr>
          <w:rFonts w:ascii="Times New Roman" w:hAnsi="Times New Roman" w:cs="Times New Roman"/>
          <w:sz w:val="56"/>
          <w:szCs w:val="56"/>
        </w:rPr>
        <w:t>PAVLICE</w:t>
      </w:r>
    </w:p>
    <w:p w:rsidR="00B52503" w:rsidRPr="00855767" w:rsidRDefault="00B52503" w:rsidP="00B52503">
      <w:pPr>
        <w:spacing w:before="28"/>
        <w:jc w:val="center"/>
        <w:rPr>
          <w:b/>
          <w:bCs/>
          <w:sz w:val="20"/>
          <w:szCs w:val="20"/>
        </w:rPr>
      </w:pPr>
    </w:p>
    <w:p w:rsidR="00477EC2" w:rsidRDefault="00477EC2" w:rsidP="00C56FAC">
      <w:pPr>
        <w:pStyle w:val="Nadpis1"/>
        <w:tabs>
          <w:tab w:val="left" w:pos="3347"/>
        </w:tabs>
        <w:spacing w:before="184"/>
        <w:ind w:left="709" w:right="1134" w:firstLine="1262"/>
        <w:jc w:val="center"/>
        <w:rPr>
          <w:spacing w:val="-1"/>
          <w:lang w:val="sk-SK"/>
        </w:rPr>
      </w:pPr>
      <w:r w:rsidRPr="00855767">
        <w:rPr>
          <w:spacing w:val="-1"/>
          <w:lang w:val="sk-SK"/>
        </w:rPr>
        <w:t>VŠEOBECNE</w:t>
      </w:r>
      <w:r w:rsidRPr="00855767">
        <w:rPr>
          <w:lang w:val="sk-SK"/>
        </w:rPr>
        <w:t xml:space="preserve"> 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78"/>
          <w:lang w:val="sk-SK"/>
        </w:rPr>
        <w:t xml:space="preserve"> </w:t>
      </w:r>
      <w:r w:rsidRPr="00855767">
        <w:rPr>
          <w:spacing w:val="-1"/>
          <w:lang w:val="sk-SK"/>
        </w:rPr>
        <w:t>NARIADENIE</w:t>
      </w:r>
      <w:r w:rsidRPr="00855767">
        <w:rPr>
          <w:spacing w:val="33"/>
          <w:lang w:val="sk-SK"/>
        </w:rPr>
        <w:t xml:space="preserve"> </w:t>
      </w:r>
      <w:r>
        <w:rPr>
          <w:spacing w:val="-1"/>
          <w:lang w:val="sk-SK"/>
        </w:rPr>
        <w:t xml:space="preserve">OBCE </w:t>
      </w:r>
      <w:r w:rsidR="00C56FAC">
        <w:rPr>
          <w:spacing w:val="-1"/>
          <w:lang w:val="sk-SK"/>
        </w:rPr>
        <w:t>Pavlice č. 6</w:t>
      </w:r>
      <w:r>
        <w:rPr>
          <w:spacing w:val="-1"/>
          <w:lang w:val="sk-SK"/>
        </w:rPr>
        <w:t>/2019</w:t>
      </w:r>
    </w:p>
    <w:p w:rsidR="00F20FFD" w:rsidRPr="00F20FFD" w:rsidRDefault="00F20FFD" w:rsidP="00F20FFD">
      <w:pPr>
        <w:pStyle w:val="Nadpis1"/>
        <w:tabs>
          <w:tab w:val="left" w:pos="3347"/>
        </w:tabs>
        <w:spacing w:before="184"/>
        <w:ind w:left="1971" w:right="1972"/>
        <w:jc w:val="center"/>
        <w:rPr>
          <w:spacing w:val="-1"/>
          <w:lang w:val="sk-SK"/>
        </w:rPr>
      </w:pPr>
    </w:p>
    <w:p w:rsidR="00477EC2" w:rsidRDefault="00477EC2" w:rsidP="0063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</w:p>
    <w:p w:rsidR="00635B2A" w:rsidRDefault="002C52B4" w:rsidP="0063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B4">
        <w:rPr>
          <w:rFonts w:ascii="Times New Roman" w:hAnsi="Times New Roman" w:cs="Times New Roman"/>
          <w:b/>
          <w:sz w:val="28"/>
          <w:szCs w:val="28"/>
        </w:rPr>
        <w:t xml:space="preserve"> vyhradení miest a ustanovení podmienok na umiestňovanie volebných plagátov na</w:t>
      </w:r>
    </w:p>
    <w:p w:rsidR="002C52B4" w:rsidRDefault="002C52B4" w:rsidP="0063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B4">
        <w:rPr>
          <w:rFonts w:ascii="Times New Roman" w:hAnsi="Times New Roman" w:cs="Times New Roman"/>
          <w:b/>
          <w:sz w:val="28"/>
          <w:szCs w:val="28"/>
        </w:rPr>
        <w:t>verejných priestranstvách počas volebnej kampane</w:t>
      </w:r>
    </w:p>
    <w:p w:rsidR="00477EC2" w:rsidRPr="00855767" w:rsidRDefault="00477EC2" w:rsidP="00477EC2">
      <w:pPr>
        <w:pStyle w:val="Zkladntext"/>
        <w:spacing w:line="360" w:lineRule="auto"/>
        <w:ind w:left="115" w:firstLine="0"/>
        <w:rPr>
          <w:lang w:val="sk-SK"/>
        </w:rPr>
      </w:pPr>
      <w:r w:rsidRPr="00855767">
        <w:rPr>
          <w:spacing w:val="-1"/>
          <w:lang w:val="sk-SK"/>
        </w:rPr>
        <w:t>Návrh</w:t>
      </w:r>
      <w:r w:rsidRPr="00855767">
        <w:rPr>
          <w:lang w:val="sk-SK"/>
        </w:rPr>
        <w:t xml:space="preserve"> VZN:</w:t>
      </w:r>
    </w:p>
    <w:p w:rsidR="00477EC2" w:rsidRPr="0027448B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 xml:space="preserve">vyvesený na úradnej tabuli obce dňa: </w:t>
      </w:r>
      <w:r w:rsidR="00C56FAC">
        <w:t>03.06.2019</w:t>
      </w:r>
    </w:p>
    <w:p w:rsidR="00477EC2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 xml:space="preserve">zverejnený na elektronickej úradnej tabuli obce dňa: </w:t>
      </w:r>
      <w:r w:rsidR="00C56FAC">
        <w:t>03.06.2019</w:t>
      </w:r>
    </w:p>
    <w:p w:rsidR="00F20FFD" w:rsidRPr="0027448B" w:rsidRDefault="00F20FFD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>
        <w:t xml:space="preserve">zverejnený na webovom sídle dňa: </w:t>
      </w:r>
      <w:r w:rsidR="00C56FAC">
        <w:t>03.06.2019</w:t>
      </w:r>
    </w:p>
    <w:p w:rsidR="00477EC2" w:rsidRPr="0027448B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 xml:space="preserve">lehota na predloženie pripomienok k návrhu VZN do (včítane): </w:t>
      </w:r>
      <w:r w:rsidR="00C56FAC">
        <w:t>18.06.2019</w:t>
      </w:r>
    </w:p>
    <w:p w:rsidR="00477EC2" w:rsidRPr="0027448B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 xml:space="preserve">doručené pripomienky v počte: </w:t>
      </w:r>
      <w:r w:rsidR="006F5F78">
        <w:t>0</w:t>
      </w:r>
    </w:p>
    <w:p w:rsidR="00477EC2" w:rsidRPr="0027448B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>vyhodnotenie pripomienok k návrhu VZN uskutočnené dňa:</w:t>
      </w:r>
      <w:r w:rsidR="006F5F78">
        <w:t xml:space="preserve"> 19.06.2019</w:t>
      </w:r>
    </w:p>
    <w:p w:rsidR="00477EC2" w:rsidRPr="0027448B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 xml:space="preserve">vyhodnotenie pripomienok k návrhu VZN doručené poslancom dňa: </w:t>
      </w:r>
      <w:r w:rsidR="006F5F78">
        <w:t>19.06.2019</w:t>
      </w:r>
    </w:p>
    <w:p w:rsidR="00477EC2" w:rsidRPr="0027448B" w:rsidRDefault="00477EC2" w:rsidP="00477EC2">
      <w:pPr>
        <w:spacing w:line="360" w:lineRule="auto"/>
        <w:jc w:val="both"/>
      </w:pPr>
    </w:p>
    <w:p w:rsidR="00477EC2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>VZN schválené obecným  zastupiteľstvom v </w:t>
      </w:r>
      <w:r w:rsidR="00C56FAC">
        <w:t>Pavliciach</w:t>
      </w:r>
      <w:r w:rsidRPr="0027448B">
        <w:t xml:space="preserve"> dňa </w:t>
      </w:r>
      <w:r w:rsidR="00C56FAC">
        <w:t>19.06.2019</w:t>
      </w:r>
      <w:r w:rsidRPr="0027448B">
        <w:t>,</w:t>
      </w:r>
      <w:r w:rsidR="006F5F78">
        <w:t xml:space="preserve"> uznesením č. 38.</w:t>
      </w:r>
    </w:p>
    <w:p w:rsidR="00477EC2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 xml:space="preserve">VZN vyvesené na úradnej tabuli obce dňa </w:t>
      </w:r>
      <w:r w:rsidR="00C56FAC">
        <w:t>20.06.2019</w:t>
      </w:r>
      <w:r w:rsidRPr="0027448B">
        <w:t xml:space="preserve">; zvesené z úradnej tabule dňa </w:t>
      </w:r>
      <w:r w:rsidR="00C56FAC">
        <w:t>04.07.2019.</w:t>
      </w:r>
    </w:p>
    <w:p w:rsidR="00477EC2" w:rsidRPr="0027448B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>VZN zverejnené na elektr</w:t>
      </w:r>
      <w:r w:rsidR="00C56FAC">
        <w:t>onickej úradnej tabuli obce od 20.06.2019</w:t>
      </w:r>
      <w:r w:rsidR="00C56FAC" w:rsidRPr="0027448B">
        <w:t xml:space="preserve"> </w:t>
      </w:r>
      <w:r w:rsidRPr="0027448B">
        <w:t xml:space="preserve">do </w:t>
      </w:r>
      <w:r w:rsidR="00C56FAC">
        <w:t>04.07.2019.</w:t>
      </w:r>
    </w:p>
    <w:p w:rsidR="00477EC2" w:rsidRPr="00855767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 xml:space="preserve">VZN zverejnené na </w:t>
      </w:r>
      <w:r w:rsidR="00F20FFD">
        <w:t>webovom sídle</w:t>
      </w:r>
      <w:r w:rsidRPr="0027448B">
        <w:t xml:space="preserve"> obce dňa: </w:t>
      </w:r>
      <w:r w:rsidR="00C56FAC">
        <w:t>04.07.2019</w:t>
      </w:r>
    </w:p>
    <w:p w:rsidR="00477EC2" w:rsidRPr="00855767" w:rsidRDefault="00477EC2" w:rsidP="00477EC2">
      <w:pPr>
        <w:spacing w:before="4"/>
        <w:rPr>
          <w:sz w:val="21"/>
          <w:szCs w:val="21"/>
        </w:rPr>
      </w:pPr>
    </w:p>
    <w:p w:rsidR="00477EC2" w:rsidRPr="00855767" w:rsidRDefault="00477EC2" w:rsidP="00C56FAC">
      <w:pPr>
        <w:pStyle w:val="Nadpis1"/>
        <w:ind w:left="1418" w:right="1134"/>
        <w:jc w:val="center"/>
        <w:rPr>
          <w:rFonts w:cs="Times New Roman"/>
          <w:b w:val="0"/>
          <w:bCs w:val="0"/>
          <w:lang w:val="sk-SK"/>
        </w:rPr>
      </w:pPr>
      <w:bookmarkStart w:id="0" w:name="VZN_nadobúda_účinnosť_dňom_02._11._2018"/>
      <w:bookmarkEnd w:id="0"/>
      <w:r w:rsidRPr="00855767">
        <w:rPr>
          <w:spacing w:val="-2"/>
          <w:lang w:val="sk-SK"/>
        </w:rPr>
        <w:t>VZN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nadobúda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účinnosť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-3"/>
          <w:lang w:val="sk-SK"/>
        </w:rPr>
        <w:t xml:space="preserve"> </w:t>
      </w:r>
      <w:r w:rsidR="00C56FAC">
        <w:rPr>
          <w:lang w:val="sk-SK"/>
        </w:rPr>
        <w:t>04.07.2019</w:t>
      </w:r>
    </w:p>
    <w:p w:rsidR="00477EC2" w:rsidRPr="00855767" w:rsidRDefault="00477EC2" w:rsidP="00477EC2">
      <w:pPr>
        <w:spacing w:before="4"/>
        <w:rPr>
          <w:b/>
          <w:bCs/>
          <w:sz w:val="34"/>
          <w:szCs w:val="34"/>
        </w:rPr>
      </w:pPr>
    </w:p>
    <w:p w:rsidR="00477EC2" w:rsidRPr="00855767" w:rsidRDefault="00477EC2" w:rsidP="00477EC2">
      <w:pPr>
        <w:pStyle w:val="Zkladntext"/>
        <w:ind w:left="0" w:right="113" w:firstLine="0"/>
        <w:jc w:val="right"/>
        <w:rPr>
          <w:rFonts w:cs="Times New Roman"/>
          <w:lang w:val="sk-SK"/>
        </w:rPr>
      </w:pP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lastRenderedPageBreak/>
        <w:t xml:space="preserve">Obec </w:t>
      </w:r>
      <w:r w:rsidR="00C56FAC">
        <w:rPr>
          <w:rFonts w:ascii="Times New Roman" w:hAnsi="Times New Roman" w:cs="Times New Roman"/>
          <w:sz w:val="24"/>
          <w:szCs w:val="24"/>
        </w:rPr>
        <w:t>Pavlice</w:t>
      </w:r>
      <w:r w:rsidRPr="002C52B4">
        <w:rPr>
          <w:rFonts w:ascii="Times New Roman" w:hAnsi="Times New Roman" w:cs="Times New Roman"/>
          <w:sz w:val="24"/>
          <w:szCs w:val="24"/>
        </w:rPr>
        <w:t xml:space="preserve"> na základe § 6 ods. 2 zákona č.369/1990 Zb. o obecnom zriadení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neskorších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predpisov a v súlade s § 16 zákona č. 181/2014 Z. z. o volebnej kampani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a doplnení zákona č. 85/2005 Z. z. o politických stranách a politických hnutiach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neskorších predpisov vydáva Všeobecne záväzné nariadenie, schválené Obecným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 xml:space="preserve">zastupiteľstvom v </w:t>
      </w:r>
      <w:r w:rsidR="00C56FAC">
        <w:rPr>
          <w:rFonts w:ascii="Times New Roman" w:hAnsi="Times New Roman" w:cs="Times New Roman"/>
          <w:sz w:val="24"/>
          <w:szCs w:val="24"/>
        </w:rPr>
        <w:t>Pavliciach</w:t>
      </w:r>
      <w:r w:rsidRPr="002C52B4">
        <w:rPr>
          <w:rFonts w:ascii="Times New Roman" w:hAnsi="Times New Roman" w:cs="Times New Roman"/>
          <w:sz w:val="24"/>
          <w:szCs w:val="24"/>
        </w:rPr>
        <w:t xml:space="preserve"> dňa </w:t>
      </w:r>
      <w:r w:rsidR="00C56FAC">
        <w:rPr>
          <w:rFonts w:ascii="Times New Roman" w:hAnsi="Times New Roman" w:cs="Times New Roman"/>
          <w:sz w:val="24"/>
          <w:szCs w:val="24"/>
        </w:rPr>
        <w:t>19.06.2019</w:t>
      </w:r>
      <w:r w:rsidRPr="002C52B4">
        <w:rPr>
          <w:rFonts w:ascii="Times New Roman" w:hAnsi="Times New Roman" w:cs="Times New Roman"/>
          <w:sz w:val="24"/>
          <w:szCs w:val="24"/>
        </w:rPr>
        <w:t>, s účinnosťou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FAC">
        <w:rPr>
          <w:rFonts w:ascii="Times New Roman" w:hAnsi="Times New Roman" w:cs="Times New Roman"/>
          <w:sz w:val="24"/>
          <w:szCs w:val="24"/>
        </w:rPr>
        <w:t>04.07.2019.</w:t>
      </w:r>
    </w:p>
    <w:p w:rsidR="002C52B4" w:rsidRDefault="002C52B4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B4" w:rsidRPr="002C52B4" w:rsidRDefault="002C52B4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2C52B4" w:rsidRPr="002C52B4" w:rsidRDefault="002C52B4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Účel nariadenia</w:t>
      </w:r>
    </w:p>
    <w:p w:rsid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Účelom tohto všeobecne záväzného nariadenia (ďalej len „VZN“) je v zmysle § 16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č.181/2014 Z. z. o volebnej kampani a o zmene a doplnení zákona č. 85/2005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politických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stranách a politických hnutiach v znení neskorších predpisov vyhradiť miesta a podmienky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umiestňovanie volebných plagátov počas volebnej kampane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pre voľby do Národnej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Slovenskej republiky, voľby do Európskeho parlamentu, voľby do orgánov samosprávny krajov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 xml:space="preserve">a voľby do orgánov samosprávy obcí na verejných priestranstvách na území obce </w:t>
      </w:r>
      <w:r w:rsidR="00C56FAC">
        <w:rPr>
          <w:rFonts w:ascii="Times New Roman" w:hAnsi="Times New Roman" w:cs="Times New Roman"/>
          <w:sz w:val="24"/>
          <w:szCs w:val="24"/>
        </w:rPr>
        <w:t>Pavlice</w:t>
      </w:r>
      <w:r w:rsidR="00B52503">
        <w:rPr>
          <w:rFonts w:ascii="Times New Roman" w:hAnsi="Times New Roman" w:cs="Times New Roman"/>
          <w:sz w:val="24"/>
          <w:szCs w:val="24"/>
        </w:rPr>
        <w:t>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B4" w:rsidRPr="002C52B4" w:rsidRDefault="002C52B4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2C52B4" w:rsidRPr="002C52B4" w:rsidRDefault="002C52B4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Miesta na umiestňovanie volebných plagátov</w:t>
      </w:r>
    </w:p>
    <w:p w:rsid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1. Umiestňovať volebné plagáty na verejných priestranstvách počas volebnej kampane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2C52B4">
        <w:rPr>
          <w:rFonts w:ascii="Times New Roman" w:hAnsi="Times New Roman" w:cs="Times New Roman"/>
          <w:sz w:val="24"/>
          <w:szCs w:val="24"/>
        </w:rPr>
        <w:t xml:space="preserve"> možno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len na obcou vyhradených miestach.</w:t>
      </w:r>
    </w:p>
    <w:p w:rsid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2. Na umiestňovanie volebných plagátov na území obce sú zriadené vyhradené plochy,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 xml:space="preserve">informačné tabule </w:t>
      </w:r>
      <w:r w:rsidR="00C56FAC">
        <w:rPr>
          <w:rFonts w:ascii="Times New Roman" w:hAnsi="Times New Roman" w:cs="Times New Roman"/>
          <w:sz w:val="24"/>
          <w:szCs w:val="24"/>
        </w:rPr>
        <w:t>v priestoroch autobusovej zastávky a to oplotenia pri požiarnej zbrojnici</w:t>
      </w:r>
      <w:r w:rsidRPr="002C52B4">
        <w:rPr>
          <w:rFonts w:ascii="Times New Roman" w:hAnsi="Times New Roman" w:cs="Times New Roman"/>
          <w:sz w:val="24"/>
          <w:szCs w:val="24"/>
        </w:rPr>
        <w:t>, označené „Vyhradené na umiestňovanie volebných plagátov“.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3. Plocha vyhradená na umiestňovanie volebných plagátov sa kandidujúcim subjektom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poskytuje bezplatne.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4. Umiestňovanie volebných plagátov na vyhradených miestach si každý kandidujúci subjekt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zabezpečí sám na vlastné náklady.</w:t>
      </w:r>
    </w:p>
    <w:p w:rsidR="00C56FAC" w:rsidRDefault="00C56FAC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AC" w:rsidRDefault="00C56FAC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AC" w:rsidRDefault="00C56FAC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B4" w:rsidRPr="002C52B4" w:rsidRDefault="002C52B4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lastRenderedPageBreak/>
        <w:t>Článok 3</w:t>
      </w:r>
    </w:p>
    <w:p w:rsidR="002C52B4" w:rsidRPr="002C52B4" w:rsidRDefault="002C52B4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Zásady pre umiestňovanie volebných plagátov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1. Kandidujúcej politickej strane, politickému hnutiu, koalícii politických strán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politických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hnutí a nezávislému kandidátovi (ďalej len „kandidujúci subjekt“) sa pridelí v zmysle zásady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rovnosti rovnako veľká plocha, ktorá je označená číslom.</w:t>
      </w:r>
    </w:p>
    <w:p w:rsid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2. Obec v súlade so zásadou rovnosti reálne rozdelí a označí číslom plochy na vylepovanie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volebných plagátov po tom, čo sa stane verejne známy počet zaregistrovaných kandidujúcich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subjektov, t. j. po zaregistrovaní kandidátnych listín a zverejnení zoznamu kandidujúcich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subjektov príslušným volebným orgánom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a) pre voľby do Národnej rady Slovenskej republiky a pre voľby do Európskeho parlamentu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Štátnou komisiou pre voľby a kontrolu financovania politických strán,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b) pre voľby do orgánov samosprávnych krajov volebnou komisiou samosprávneho kraja,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c) pre voľby do orgánov samosprávy obcí miestnou  volebnou komisiou.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V uvedenom prípade zverejní obec zoznam na úradnej tabuli a webovej stránke obce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="00C56FAC">
        <w:rPr>
          <w:rFonts w:ascii="Times New Roman" w:hAnsi="Times New Roman" w:cs="Times New Roman"/>
          <w:sz w:val="24"/>
          <w:szCs w:val="24"/>
        </w:rPr>
        <w:t>www.pavlice.sk.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3. Číslo plochy na umiestňovanie volebných plagátov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a) v prípade volieb do Národnej Rady Slovenskej republiky a Európskeho parlamentu je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totožné s číslom zaregistrovanej kandidátnej listiny kandidujúceho subjektu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zverejneného štátnou komisiou,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b) v prípade volieb do orgánov samosprávnych krajov a volieb do orgánov samosprávy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obcí sa určí v závislosti od abecedného poradia jednotlivých kandidujúcich subjektov.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4. Kandidujúci subjekt môže umiestniť volebné plagáty len na číselne označenú plochu, ktorú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mu vyhradila obec v zmysle predchádzajúcich ustanovení tohto VZN.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5. Vyhradená plocha na umiestňovanie volebných plagátov je k dispozícii zaregistrovaným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kandidujúcim subjektom až do skončenia volebnej kampane. Takto vyhradené miesto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k dispozícii kandidujúcemu subjektu až do skončenia volebnej kampane, bez ohľadu na 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či kandidujúci subjekt svoje právo na umiestnenie volebných plagátov využije, alebo nie.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6. Ak kandidujúci subjekt nevyužije svoje právo na umiestnenie volebných plagátov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vyhradených plochách, zostane miesto určené pre tento kandidujúci subjekt prázdne. Toto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miesto nesmie obsadiť iný kandidujúci subjekt.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 xml:space="preserve">7. Zodpovednosť za obsah volebných plagátov nesie príslušný kandidujúci subjekt. </w:t>
      </w:r>
    </w:p>
    <w:p w:rsidR="00C56FAC" w:rsidRDefault="00C56FAC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B4" w:rsidRPr="002C52B4" w:rsidRDefault="002C52B4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lastRenderedPageBreak/>
        <w:t>Článok 4</w:t>
      </w:r>
    </w:p>
    <w:p w:rsidR="002C52B4" w:rsidRPr="002C52B4" w:rsidRDefault="002C52B4" w:rsidP="002C52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Priestupky a sankcie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1. Porušenie povinností vyplývajúcich z tohto nariadenia je priestupkom v zmysle § 46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zákona č.372/1990 Zb. o priestupkoch v znení neskorších predpisov, za ktorý môže byť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fyzickej osobe uložená pokuta až do výšky 33 Eur.</w:t>
      </w:r>
    </w:p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2. Porušenie povinností vyplývajúcich z tohto nariadenia právnickou osobou alebo fyzickou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osobou oprávnenou na podnikanie je správnym deliktom v zmysle § 27b ods. 1 písm. a)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zákona Slovenskej národnej rady č. 369/1990 Zb. o obecnom zriadení v znení neskorších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predpisov, za ktorý môže obec uložiť pokutu do výšky 6 638 Eur.</w:t>
      </w:r>
    </w:p>
    <w:p w:rsidR="002C52B4" w:rsidRPr="00635B2A" w:rsidRDefault="002C52B4" w:rsidP="00635B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2A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2C52B4" w:rsidRPr="00635B2A" w:rsidRDefault="002C52B4" w:rsidP="00635B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2A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C52B4" w:rsidRPr="006F5F78" w:rsidRDefault="002C52B4" w:rsidP="006F5F78">
      <w:pPr>
        <w:pStyle w:val="Odsekzoznamu"/>
        <w:numPr>
          <w:ilvl w:val="0"/>
          <w:numId w:val="2"/>
        </w:numPr>
        <w:spacing w:line="360" w:lineRule="auto"/>
        <w:ind w:left="142" w:hanging="142"/>
        <w:jc w:val="both"/>
      </w:pPr>
      <w:r w:rsidRPr="006F5F78">
        <w:t>Toto všeobecne záväzné nariadenie bolo prerokované a schválené na zasadnutí Obecného</w:t>
      </w:r>
      <w:r w:rsidR="00635B2A" w:rsidRPr="006F5F78">
        <w:t xml:space="preserve"> </w:t>
      </w:r>
      <w:r w:rsidRPr="006F5F78">
        <w:t xml:space="preserve">zastupiteľstva v </w:t>
      </w:r>
      <w:r w:rsidR="00C56FAC" w:rsidRPr="006F5F78">
        <w:t>Pavliciach</w:t>
      </w:r>
      <w:r w:rsidRPr="006F5F78">
        <w:t xml:space="preserve"> dňa </w:t>
      </w:r>
      <w:r w:rsidR="00C56FAC" w:rsidRPr="006F5F78">
        <w:t>19.06.2019.</w:t>
      </w:r>
    </w:p>
    <w:p w:rsidR="006F5F78" w:rsidRPr="006F5F78" w:rsidRDefault="006F5F78" w:rsidP="006F5F78">
      <w:pPr>
        <w:pStyle w:val="Odsekzoznamu"/>
        <w:numPr>
          <w:ilvl w:val="0"/>
          <w:numId w:val="2"/>
        </w:numPr>
        <w:spacing w:line="360" w:lineRule="auto"/>
        <w:ind w:left="142" w:hanging="142"/>
        <w:jc w:val="both"/>
      </w:pPr>
      <w:r>
        <w:t>Schválením tohto všeobecne záväzného nariadenia sa zrušuje platnosť všeo</w:t>
      </w:r>
      <w:r w:rsidR="00E27F4F">
        <w:t>becne záväzného nariadenia č. 05/2002</w:t>
      </w:r>
      <w:bookmarkStart w:id="1" w:name="_GoBack"/>
      <w:bookmarkEnd w:id="1"/>
      <w:r>
        <w:t>.</w:t>
      </w:r>
    </w:p>
    <w:p w:rsidR="002C52B4" w:rsidRDefault="002C52B4" w:rsidP="006F5F78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 xml:space="preserve">2. Toto všeobecne záväzné nariadenie nadobúda účinnosť dňa </w:t>
      </w:r>
      <w:r w:rsidR="00C56FAC">
        <w:rPr>
          <w:rFonts w:ascii="Times New Roman" w:hAnsi="Times New Roman" w:cs="Times New Roman"/>
          <w:sz w:val="24"/>
          <w:szCs w:val="24"/>
        </w:rPr>
        <w:t>04.07.2019.</w:t>
      </w:r>
    </w:p>
    <w:p w:rsidR="00C56FAC" w:rsidRDefault="00C56FAC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AC" w:rsidRDefault="00C56FAC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AC" w:rsidRDefault="00C56FAC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Stachová</w:t>
      </w:r>
      <w:proofErr w:type="spellEnd"/>
    </w:p>
    <w:p w:rsidR="00C56FAC" w:rsidRPr="002C52B4" w:rsidRDefault="00C56FAC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starostka obce</w:t>
      </w:r>
    </w:p>
    <w:p w:rsidR="005603F4" w:rsidRPr="002C52B4" w:rsidRDefault="005603F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3F4" w:rsidRPr="002C52B4" w:rsidSect="00C56FA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AC" w:rsidRDefault="005F46AC" w:rsidP="002C52B4">
      <w:pPr>
        <w:spacing w:after="0" w:line="240" w:lineRule="auto"/>
      </w:pPr>
      <w:r>
        <w:separator/>
      </w:r>
    </w:p>
  </w:endnote>
  <w:endnote w:type="continuationSeparator" w:id="0">
    <w:p w:rsidR="005F46AC" w:rsidRDefault="005F46AC" w:rsidP="002C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AC" w:rsidRDefault="005F46AC" w:rsidP="002C52B4">
      <w:pPr>
        <w:spacing w:after="0" w:line="240" w:lineRule="auto"/>
      </w:pPr>
      <w:r>
        <w:separator/>
      </w:r>
    </w:p>
  </w:footnote>
  <w:footnote w:type="continuationSeparator" w:id="0">
    <w:p w:rsidR="005F46AC" w:rsidRDefault="005F46AC" w:rsidP="002C52B4">
      <w:pPr>
        <w:spacing w:after="0" w:line="240" w:lineRule="auto"/>
      </w:pPr>
      <w:r>
        <w:continuationSeparator/>
      </w:r>
    </w:p>
  </w:footnote>
  <w:footnote w:id="1"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2C52B4">
        <w:rPr>
          <w:rFonts w:ascii="Times New Roman" w:hAnsi="Times New Roman" w:cs="Times New Roman"/>
          <w:sz w:val="20"/>
          <w:szCs w:val="20"/>
        </w:rPr>
        <w:t>§ 2 ods.1 a ods.2 zákona č. 181/2014 Z. z. o volebnej kampani a o zmene a doplnení zákona č.85/2005 Z. z. o politických stranách a politických hnutiach v znení neskorších predpisov</w:t>
      </w:r>
    </w:p>
    <w:p w:rsidR="002C52B4" w:rsidRDefault="002C52B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954"/>
    <w:multiLevelType w:val="hybridMultilevel"/>
    <w:tmpl w:val="F7FAE01E"/>
    <w:lvl w:ilvl="0" w:tplc="2310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42E8"/>
    <w:multiLevelType w:val="hybridMultilevel"/>
    <w:tmpl w:val="492A5DB8"/>
    <w:lvl w:ilvl="0" w:tplc="2F4497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4"/>
    <w:rsid w:val="002C52B4"/>
    <w:rsid w:val="0046268D"/>
    <w:rsid w:val="00477EC2"/>
    <w:rsid w:val="005603F4"/>
    <w:rsid w:val="005F46AC"/>
    <w:rsid w:val="006070EF"/>
    <w:rsid w:val="00635B2A"/>
    <w:rsid w:val="006946DD"/>
    <w:rsid w:val="006A73F9"/>
    <w:rsid w:val="006F5F78"/>
    <w:rsid w:val="00946488"/>
    <w:rsid w:val="00A54AEA"/>
    <w:rsid w:val="00A91C5D"/>
    <w:rsid w:val="00A95BC1"/>
    <w:rsid w:val="00AC0C71"/>
    <w:rsid w:val="00B52503"/>
    <w:rsid w:val="00BD73AF"/>
    <w:rsid w:val="00C56FAC"/>
    <w:rsid w:val="00CE215E"/>
    <w:rsid w:val="00D65E81"/>
    <w:rsid w:val="00E00C12"/>
    <w:rsid w:val="00E27F4F"/>
    <w:rsid w:val="00F07EB9"/>
    <w:rsid w:val="00F20FFD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4DC5-2C1B-48FC-8F4E-DA238D3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77EC2"/>
    <w:pPr>
      <w:widowControl w:val="0"/>
      <w:spacing w:after="0" w:line="240" w:lineRule="auto"/>
      <w:ind w:left="1936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52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52B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52B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477EC2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Odsekzoznamu">
    <w:name w:val="List Paragraph"/>
    <w:basedOn w:val="Normlny"/>
    <w:uiPriority w:val="34"/>
    <w:qFormat/>
    <w:rsid w:val="00477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477EC2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7EC2"/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8892-EA94-437E-98F8-3E4991A0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Opáleková</dc:creator>
  <cp:keywords/>
  <dc:description/>
  <cp:lastModifiedBy>STACHOVA Ivana</cp:lastModifiedBy>
  <cp:revision>2</cp:revision>
  <cp:lastPrinted>2019-08-19T06:59:00Z</cp:lastPrinted>
  <dcterms:created xsi:type="dcterms:W3CDTF">2019-08-19T07:00:00Z</dcterms:created>
  <dcterms:modified xsi:type="dcterms:W3CDTF">2019-08-19T07:00:00Z</dcterms:modified>
</cp:coreProperties>
</file>